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AE" w:rsidRDefault="00A6741A" w:rsidP="00274962">
      <w:pPr>
        <w:pStyle w:val="Heading1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-476250</wp:posOffset>
            </wp:positionV>
            <wp:extent cx="3571875" cy="1228725"/>
            <wp:effectExtent l="19050" t="0" r="9525" b="0"/>
            <wp:wrapNone/>
            <wp:docPr id="2" name="Picture 1" descr="v1-onecolor-horizontal.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-onecolor-horizontal.cro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23AE" w:rsidRDefault="001823AE" w:rsidP="00274962">
      <w:pPr>
        <w:pStyle w:val="Heading1"/>
        <w:jc w:val="both"/>
      </w:pPr>
    </w:p>
    <w:p w:rsidR="00A6741A" w:rsidRDefault="0076530A" w:rsidP="00274962">
      <w:pPr>
        <w:pStyle w:val="Heading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101600</wp:posOffset>
                </wp:positionV>
                <wp:extent cx="6019800" cy="4425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3AE" w:rsidRPr="0048730B" w:rsidRDefault="00274962">
                            <w:pPr>
                              <w:rPr>
                                <w:rFonts w:ascii="Arial" w:hAnsi="Arial" w:cs="Arial"/>
                                <w:b/>
                                <w:color w:val="213E7B"/>
                                <w:sz w:val="36"/>
                                <w:szCs w:val="36"/>
                              </w:rPr>
                            </w:pPr>
                            <w:r w:rsidRPr="0048730B">
                              <w:rPr>
                                <w:rFonts w:ascii="Arial" w:hAnsi="Arial" w:cs="Arial"/>
                                <w:b/>
                                <w:color w:val="213E7B"/>
                                <w:sz w:val="36"/>
                                <w:szCs w:val="36"/>
                              </w:rPr>
                              <w:t>Request for Extens</w:t>
                            </w:r>
                            <w:r w:rsidR="00295339" w:rsidRPr="0048730B">
                              <w:rPr>
                                <w:rFonts w:ascii="Arial" w:hAnsi="Arial" w:cs="Arial"/>
                                <w:b/>
                                <w:color w:val="213E7B"/>
                                <w:sz w:val="36"/>
                                <w:szCs w:val="36"/>
                              </w:rPr>
                              <w:t>ion for Preliminary 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6pt;margin-top:8pt;width:474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68tA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" filled="f" stroked="f">
                <v:textbox>
                  <w:txbxContent>
                    <w:p w:rsidR="001823AE" w:rsidRPr="0048730B" w:rsidRDefault="00274962">
                      <w:pPr>
                        <w:rPr>
                          <w:rFonts w:ascii="Arial" w:hAnsi="Arial" w:cs="Arial"/>
                          <w:b/>
                          <w:color w:val="213E7B"/>
                          <w:sz w:val="36"/>
                          <w:szCs w:val="36"/>
                        </w:rPr>
                      </w:pPr>
                      <w:r w:rsidRPr="0048730B">
                        <w:rPr>
                          <w:rFonts w:ascii="Arial" w:hAnsi="Arial" w:cs="Arial"/>
                          <w:b/>
                          <w:color w:val="213E7B"/>
                          <w:sz w:val="36"/>
                          <w:szCs w:val="36"/>
                        </w:rPr>
                        <w:t>Request for Extens</w:t>
                      </w:r>
                      <w:r w:rsidR="00295339" w:rsidRPr="0048730B">
                        <w:rPr>
                          <w:rFonts w:ascii="Arial" w:hAnsi="Arial" w:cs="Arial"/>
                          <w:b/>
                          <w:color w:val="213E7B"/>
                          <w:sz w:val="36"/>
                          <w:szCs w:val="36"/>
                        </w:rPr>
                        <w:t>ion for Preliminary Examination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6741A" w:rsidRDefault="00A6741A" w:rsidP="00274962">
      <w:pPr>
        <w:pStyle w:val="Heading1"/>
        <w:jc w:val="both"/>
      </w:pPr>
    </w:p>
    <w:p w:rsidR="00274962" w:rsidRDefault="00274962" w:rsidP="00274962">
      <w:pPr>
        <w:jc w:val="both"/>
        <w:rPr>
          <w:rFonts w:ascii="Garamond" w:hAnsi="Garamond"/>
          <w:sz w:val="24"/>
          <w:szCs w:val="24"/>
        </w:rPr>
      </w:pPr>
      <w:r w:rsidRPr="00274962">
        <w:rPr>
          <w:rFonts w:ascii="Garamond" w:hAnsi="Garamond"/>
          <w:sz w:val="24"/>
          <w:szCs w:val="24"/>
        </w:rPr>
        <w:t xml:space="preserve">The Graduate School requires submission of the </w:t>
      </w:r>
      <w:hyperlink r:id="rId9" w:history="1">
        <w:r w:rsidRPr="00274962">
          <w:rPr>
            <w:rStyle w:val="Hyperlink"/>
            <w:rFonts w:ascii="Garamond" w:hAnsi="Garamond"/>
            <w:sz w:val="24"/>
            <w:szCs w:val="24"/>
          </w:rPr>
          <w:t>Report of the Doctoral Preliminary Examination</w:t>
        </w:r>
      </w:hyperlink>
      <w:r w:rsidRPr="00274962">
        <w:rPr>
          <w:rFonts w:ascii="Garamond" w:hAnsi="Garamond"/>
          <w:sz w:val="24"/>
          <w:szCs w:val="24"/>
        </w:rPr>
        <w:t xml:space="preserve"> for all </w:t>
      </w:r>
      <w:r>
        <w:rPr>
          <w:rFonts w:ascii="Garamond" w:hAnsi="Garamond"/>
          <w:sz w:val="24"/>
          <w:szCs w:val="24"/>
        </w:rPr>
        <w:t>PhD students</w:t>
      </w:r>
      <w:r w:rsidRPr="00274962">
        <w:rPr>
          <w:rFonts w:ascii="Garamond" w:hAnsi="Garamond"/>
          <w:sz w:val="24"/>
          <w:szCs w:val="24"/>
        </w:rPr>
        <w:t xml:space="preserve"> by the end of </w:t>
      </w:r>
      <w:r w:rsidR="00A54472">
        <w:rPr>
          <w:rFonts w:ascii="Garamond" w:hAnsi="Garamond"/>
          <w:sz w:val="24"/>
          <w:szCs w:val="24"/>
        </w:rPr>
        <w:t>the final exam period</w:t>
      </w:r>
      <w:r w:rsidRPr="00274962">
        <w:rPr>
          <w:rFonts w:ascii="Garamond" w:hAnsi="Garamond"/>
          <w:sz w:val="24"/>
          <w:szCs w:val="24"/>
        </w:rPr>
        <w:t xml:space="preserve"> at the end of their third year</w:t>
      </w:r>
      <w:r w:rsidR="00A54472">
        <w:rPr>
          <w:rFonts w:ascii="Garamond" w:hAnsi="Garamond"/>
          <w:sz w:val="24"/>
          <w:szCs w:val="24"/>
        </w:rPr>
        <w:t xml:space="preserve"> (sixth semester</w:t>
      </w:r>
      <w:r w:rsidR="00AE7458">
        <w:rPr>
          <w:rFonts w:ascii="Garamond" w:hAnsi="Garamond"/>
          <w:sz w:val="24"/>
          <w:szCs w:val="24"/>
        </w:rPr>
        <w:t xml:space="preserve"> after matriculation.</w:t>
      </w:r>
      <w:r w:rsidR="00A54472">
        <w:rPr>
          <w:rFonts w:ascii="Garamond" w:hAnsi="Garamond"/>
          <w:sz w:val="24"/>
          <w:szCs w:val="24"/>
        </w:rPr>
        <w:t xml:space="preserve">) </w:t>
      </w:r>
      <w:r w:rsidRPr="00274962">
        <w:rPr>
          <w:rFonts w:ascii="Garamond" w:hAnsi="Garamond"/>
          <w:sz w:val="24"/>
          <w:szCs w:val="24"/>
        </w:rPr>
        <w:t>Students who are not able to complete their preliminary exam by the end of their third year must request approval f</w:t>
      </w:r>
      <w:r>
        <w:rPr>
          <w:rFonts w:ascii="Garamond" w:hAnsi="Garamond"/>
          <w:sz w:val="24"/>
          <w:szCs w:val="24"/>
        </w:rPr>
        <w:t>or an extension using this form</w:t>
      </w:r>
      <w:r w:rsidR="009F07B1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The student must provide an explanation for the request and </w:t>
      </w:r>
      <w:r w:rsidR="00391CB6">
        <w:rPr>
          <w:rFonts w:ascii="Garamond" w:hAnsi="Garamond"/>
          <w:sz w:val="24"/>
          <w:szCs w:val="24"/>
        </w:rPr>
        <w:t>schedule</w:t>
      </w:r>
      <w:r>
        <w:rPr>
          <w:rFonts w:ascii="Garamond" w:hAnsi="Garamond"/>
          <w:sz w:val="24"/>
          <w:szCs w:val="24"/>
        </w:rPr>
        <w:t xml:space="preserve"> a date </w:t>
      </w:r>
      <w:r w:rsidR="00AE7458">
        <w:rPr>
          <w:rFonts w:ascii="Garamond" w:hAnsi="Garamond"/>
          <w:sz w:val="24"/>
          <w:szCs w:val="24"/>
        </w:rPr>
        <w:t>for</w:t>
      </w:r>
      <w:r>
        <w:rPr>
          <w:rFonts w:ascii="Garamond" w:hAnsi="Garamond"/>
          <w:sz w:val="24"/>
          <w:szCs w:val="24"/>
        </w:rPr>
        <w:t xml:space="preserve"> the examination.</w:t>
      </w:r>
      <w:r w:rsidR="009F07B1">
        <w:rPr>
          <w:rFonts w:ascii="Garamond" w:hAnsi="Garamond"/>
          <w:sz w:val="24"/>
          <w:szCs w:val="24"/>
        </w:rPr>
        <w:t xml:space="preserve"> Requests based on medical reasons must be accompanied by documentation from a treating </w:t>
      </w:r>
      <w:bookmarkStart w:id="0" w:name="_GoBack"/>
      <w:bookmarkEnd w:id="0"/>
      <w:r w:rsidR="009F07B1">
        <w:rPr>
          <w:rFonts w:ascii="Garamond" w:hAnsi="Garamond"/>
          <w:sz w:val="24"/>
          <w:szCs w:val="24"/>
        </w:rPr>
        <w:t xml:space="preserve">medical practitioner. </w:t>
      </w:r>
      <w:r>
        <w:rPr>
          <w:rFonts w:ascii="Garamond" w:hAnsi="Garamond"/>
          <w:sz w:val="24"/>
          <w:szCs w:val="24"/>
        </w:rPr>
        <w:t xml:space="preserve"> This request and deadline must be approved by the student’s advisor and DGS.</w:t>
      </w:r>
      <w:r w:rsidRPr="00274962">
        <w:rPr>
          <w:rFonts w:ascii="Garamond" w:hAnsi="Garamond"/>
          <w:sz w:val="24"/>
          <w:szCs w:val="24"/>
        </w:rPr>
        <w:t xml:space="preserve"> All requests are subject to the approval of the Academic Dean of the Graduate school and reviewed individually. </w:t>
      </w:r>
      <w:r w:rsidR="00A54472">
        <w:rPr>
          <w:rFonts w:ascii="Garamond" w:hAnsi="Garamond"/>
          <w:sz w:val="24"/>
          <w:szCs w:val="24"/>
        </w:rPr>
        <w:t>Students not meeting this requirement are subject to dismissal from the University.</w:t>
      </w:r>
    </w:p>
    <w:p w:rsidR="00391CB6" w:rsidRDefault="00391CB6" w:rsidP="00274962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391CB6" w:rsidTr="00391CB6">
        <w:tc>
          <w:tcPr>
            <w:tcW w:w="4963" w:type="dxa"/>
          </w:tcPr>
          <w:p w:rsidR="00391CB6" w:rsidRPr="00274962" w:rsidRDefault="00391CB6" w:rsidP="00391CB6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Unacceptable reasons for </w:t>
            </w:r>
            <w:r w:rsidR="003B5510">
              <w:rPr>
                <w:rFonts w:ascii="Garamond" w:hAnsi="Garamond"/>
                <w:b/>
                <w:sz w:val="24"/>
                <w:szCs w:val="24"/>
              </w:rPr>
              <w:t>extension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include:</w:t>
            </w:r>
          </w:p>
          <w:p w:rsidR="00391CB6" w:rsidRPr="00274962" w:rsidRDefault="00391CB6" w:rsidP="00391CB6">
            <w:pPr>
              <w:numPr>
                <w:ilvl w:val="0"/>
                <w:numId w:val="9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Voluntary leave of absence</w:t>
            </w:r>
          </w:p>
          <w:p w:rsidR="00391CB6" w:rsidRDefault="00391CB6" w:rsidP="00391CB6">
            <w:pPr>
              <w:numPr>
                <w:ilvl w:val="0"/>
                <w:numId w:val="9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Misunderstanding of Graduate School policy</w:t>
            </w:r>
          </w:p>
          <w:p w:rsidR="00391CB6" w:rsidRDefault="00391CB6" w:rsidP="00391CB6">
            <w:pPr>
              <w:numPr>
                <w:ilvl w:val="0"/>
                <w:numId w:val="9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Changing projects</w:t>
            </w:r>
          </w:p>
          <w:p w:rsidR="00391CB6" w:rsidRPr="00391CB6" w:rsidRDefault="00391CB6" w:rsidP="00391CB6">
            <w:pPr>
              <w:numPr>
                <w:ilvl w:val="0"/>
                <w:numId w:val="9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Publications, internships</w:t>
            </w:r>
            <w:r w:rsidR="003B5510">
              <w:rPr>
                <w:rFonts w:ascii="Garamond" w:hAnsi="Garamond"/>
                <w:sz w:val="24"/>
                <w:szCs w:val="24"/>
              </w:rPr>
              <w:t>, additional research</w:t>
            </w:r>
          </w:p>
          <w:p w:rsidR="00391CB6" w:rsidRDefault="00391CB6" w:rsidP="0027496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63" w:type="dxa"/>
          </w:tcPr>
          <w:p w:rsidR="00391CB6" w:rsidRPr="00274962" w:rsidRDefault="00391CB6" w:rsidP="00391CB6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Possible reasons for </w:t>
            </w:r>
            <w:r w:rsidR="003B5510">
              <w:rPr>
                <w:rFonts w:ascii="Garamond" w:hAnsi="Garamond"/>
                <w:b/>
                <w:sz w:val="24"/>
                <w:szCs w:val="24"/>
              </w:rPr>
              <w:t>extension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include:</w:t>
            </w:r>
            <w:r w:rsidRPr="00274962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391CB6" w:rsidRPr="00274962" w:rsidRDefault="00391CB6" w:rsidP="00391CB6">
            <w:pPr>
              <w:numPr>
                <w:ilvl w:val="0"/>
                <w:numId w:val="10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Change of departments</w:t>
            </w:r>
          </w:p>
          <w:p w:rsidR="00391CB6" w:rsidRPr="00274962" w:rsidRDefault="00391CB6" w:rsidP="00391CB6">
            <w:pPr>
              <w:numPr>
                <w:ilvl w:val="0"/>
                <w:numId w:val="10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Medical emergency</w:t>
            </w:r>
          </w:p>
          <w:p w:rsidR="00391CB6" w:rsidRDefault="00391CB6" w:rsidP="0027496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651AD" w:rsidRDefault="003651AD" w:rsidP="00274962">
      <w:pPr>
        <w:jc w:val="both"/>
        <w:rPr>
          <w:rFonts w:ascii="Garamond" w:hAnsi="Garamond"/>
          <w:sz w:val="24"/>
          <w:szCs w:val="24"/>
        </w:rPr>
      </w:pPr>
    </w:p>
    <w:p w:rsidR="00274962" w:rsidRPr="00A23205" w:rsidRDefault="00274962" w:rsidP="00274962">
      <w:pPr>
        <w:jc w:val="both"/>
        <w:rPr>
          <w:rFonts w:ascii="Garamond" w:hAnsi="Garamond"/>
          <w:sz w:val="24"/>
          <w:szCs w:val="24"/>
        </w:rPr>
      </w:pPr>
    </w:p>
    <w:p w:rsidR="00391CB6" w:rsidRDefault="00391CB6" w:rsidP="0048730B">
      <w:pPr>
        <w:pBdr>
          <w:top w:val="single" w:sz="4" w:space="1" w:color="auto"/>
        </w:pBdr>
        <w:jc w:val="both"/>
        <w:rPr>
          <w:rFonts w:ascii="Garamond" w:hAnsi="Garamond"/>
          <w:sz w:val="24"/>
          <w:szCs w:val="24"/>
        </w:rPr>
        <w:sectPr w:rsidR="00391CB6" w:rsidSect="00391CB6">
          <w:footerReference w:type="default" r:id="rId10"/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48730B" w:rsidRDefault="001E6776" w:rsidP="0048730B">
      <w:pPr>
        <w:pBdr>
          <w:top w:val="single" w:sz="4" w:space="1" w:color="auto"/>
        </w:pBdr>
        <w:jc w:val="both"/>
        <w:rPr>
          <w:rFonts w:ascii="Garamond" w:hAnsi="Garamond"/>
          <w:sz w:val="24"/>
          <w:szCs w:val="24"/>
        </w:rPr>
      </w:pPr>
      <w:r w:rsidRPr="001E6776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335280</wp:posOffset>
                </wp:positionV>
                <wp:extent cx="6567170" cy="141351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1413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776" w:rsidRDefault="001E6776" w:rsidP="001E6776">
                            <w:pPr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D017C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Explanation for request to extend, </w:t>
                            </w:r>
                            <w:r w:rsidRPr="00402BDB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including </w:t>
                            </w:r>
                            <w:r w:rsidR="00AE745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specific, </w:t>
                            </w:r>
                            <w:r w:rsidR="00391CB6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scheduled </w:t>
                            </w:r>
                            <w:r w:rsidRPr="00402BDB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r w:rsidR="00391CB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E6776" w:rsidRDefault="001E6776" w:rsidP="001E6776">
                            <w:pPr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1E6776" w:rsidRDefault="001E6776" w:rsidP="001E6776">
                            <w:pPr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1E6776" w:rsidRDefault="001E6776" w:rsidP="001E6776">
                            <w:pPr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1E6776" w:rsidRDefault="001E6776" w:rsidP="001E6776">
                            <w:pPr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1E6776" w:rsidRDefault="001E6776" w:rsidP="001E6776">
                            <w:pPr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1E6776" w:rsidRDefault="001E6776" w:rsidP="001E6776">
                            <w:pPr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1E6776" w:rsidRDefault="001E6776" w:rsidP="001E6776">
                            <w:pPr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1E6776" w:rsidRDefault="001E6776" w:rsidP="001E6776">
                            <w:pPr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1E6776" w:rsidRDefault="001E6776" w:rsidP="001E6776">
                            <w:pPr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1E6776" w:rsidRDefault="001E6776" w:rsidP="001E6776">
                            <w:pPr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1E6776" w:rsidRPr="00D017C4" w:rsidRDefault="001E6776" w:rsidP="001E6776">
                            <w:pPr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.55pt;margin-top:26.4pt;width:517.1pt;height:111.3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" fillcolor="#f2f2f2 [3052]" stroked="f">
                <v:textbox>
                  <w:txbxContent>
                    <w:p w:rsidR="001E6776" w:rsidRDefault="001E6776" w:rsidP="001E6776">
                      <w:pPr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D017C4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Explanation for request to extend, </w:t>
                      </w:r>
                      <w:r w:rsidRPr="00402BDB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including </w:t>
                      </w:r>
                      <w:r w:rsidR="00AE7458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specific, </w:t>
                      </w:r>
                      <w:r w:rsidR="00391CB6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scheduled </w:t>
                      </w:r>
                      <w:r w:rsidRPr="00402BDB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date</w:t>
                      </w:r>
                      <w:r w:rsidR="00391CB6">
                        <w:rPr>
                          <w:rFonts w:ascii="Garamond" w:hAnsi="Garamond"/>
                          <w:sz w:val="24"/>
                          <w:szCs w:val="24"/>
                        </w:rPr>
                        <w:t>:</w:t>
                      </w:r>
                    </w:p>
                    <w:p w:rsidR="001E6776" w:rsidRDefault="001E6776" w:rsidP="001E6776">
                      <w:pPr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1E6776" w:rsidRDefault="001E6776" w:rsidP="001E6776">
                      <w:pPr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1E6776" w:rsidRDefault="001E6776" w:rsidP="001E6776">
                      <w:pPr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1E6776" w:rsidRDefault="001E6776" w:rsidP="001E6776">
                      <w:pPr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1E6776" w:rsidRDefault="001E6776" w:rsidP="001E6776">
                      <w:pPr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1E6776" w:rsidRDefault="001E6776" w:rsidP="001E6776">
                      <w:pPr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1E6776" w:rsidRDefault="001E6776" w:rsidP="001E6776">
                      <w:pPr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1E6776" w:rsidRDefault="001E6776" w:rsidP="001E6776">
                      <w:pPr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1E6776" w:rsidRDefault="001E6776" w:rsidP="001E6776">
                      <w:pPr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1E6776" w:rsidRDefault="001E6776" w:rsidP="001E6776">
                      <w:pPr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1E6776" w:rsidRPr="00D017C4" w:rsidRDefault="001E6776" w:rsidP="001E6776">
                      <w:pPr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730B" w:rsidRPr="00D017C4">
        <w:rPr>
          <w:rFonts w:ascii="Garamond" w:hAnsi="Garamond"/>
          <w:sz w:val="24"/>
          <w:szCs w:val="24"/>
        </w:rPr>
        <w:t>Name o</w:t>
      </w:r>
      <w:r w:rsidR="0048730B">
        <w:rPr>
          <w:rFonts w:ascii="Garamond" w:hAnsi="Garamond"/>
          <w:sz w:val="24"/>
          <w:szCs w:val="24"/>
        </w:rPr>
        <w:t>f student</w:t>
      </w:r>
      <w:r w:rsidR="0048730B">
        <w:rPr>
          <w:rFonts w:ascii="Garamond" w:hAnsi="Garamond"/>
          <w:sz w:val="24"/>
          <w:szCs w:val="24"/>
        </w:rPr>
        <w:tab/>
      </w:r>
      <w:r w:rsidR="0048730B">
        <w:rPr>
          <w:rFonts w:ascii="Garamond" w:hAnsi="Garamond"/>
          <w:sz w:val="24"/>
          <w:szCs w:val="24"/>
        </w:rPr>
        <w:tab/>
        <w:t>Email</w:t>
      </w:r>
      <w:r w:rsidR="0048730B">
        <w:rPr>
          <w:rFonts w:ascii="Garamond" w:hAnsi="Garamond"/>
          <w:sz w:val="24"/>
          <w:szCs w:val="24"/>
        </w:rPr>
        <w:tab/>
      </w:r>
      <w:r w:rsidR="0048730B">
        <w:rPr>
          <w:rFonts w:ascii="Garamond" w:hAnsi="Garamond"/>
          <w:sz w:val="24"/>
          <w:szCs w:val="24"/>
        </w:rPr>
        <w:tab/>
      </w:r>
      <w:r w:rsidR="0048730B">
        <w:rPr>
          <w:rFonts w:ascii="Garamond" w:hAnsi="Garamond"/>
          <w:sz w:val="24"/>
          <w:szCs w:val="24"/>
        </w:rPr>
        <w:tab/>
        <w:t>Department</w:t>
      </w:r>
      <w:r w:rsidR="0048730B" w:rsidRPr="00D017C4">
        <w:rPr>
          <w:rFonts w:ascii="Garamond" w:hAnsi="Garamond"/>
          <w:sz w:val="24"/>
          <w:szCs w:val="24"/>
        </w:rPr>
        <w:tab/>
      </w:r>
      <w:r w:rsidR="0048730B" w:rsidRPr="00D017C4">
        <w:rPr>
          <w:rFonts w:ascii="Garamond" w:hAnsi="Garamond"/>
          <w:sz w:val="24"/>
          <w:szCs w:val="24"/>
        </w:rPr>
        <w:tab/>
      </w:r>
      <w:r w:rsidR="0048730B" w:rsidRPr="00D017C4">
        <w:rPr>
          <w:rFonts w:ascii="Garamond" w:hAnsi="Garamond"/>
          <w:sz w:val="24"/>
          <w:szCs w:val="24"/>
        </w:rPr>
        <w:tab/>
      </w:r>
      <w:r w:rsidR="0048730B" w:rsidRPr="00D017C4">
        <w:rPr>
          <w:rFonts w:ascii="Garamond" w:hAnsi="Garamond"/>
          <w:sz w:val="24"/>
          <w:szCs w:val="24"/>
        </w:rPr>
        <w:tab/>
      </w:r>
      <w:r w:rsidR="0048730B">
        <w:rPr>
          <w:rFonts w:ascii="Garamond" w:hAnsi="Garamond"/>
          <w:sz w:val="24"/>
          <w:szCs w:val="24"/>
        </w:rPr>
        <w:t>Student</w:t>
      </w:r>
      <w:r w:rsidR="0048730B" w:rsidRPr="00D017C4">
        <w:rPr>
          <w:rFonts w:ascii="Garamond" w:hAnsi="Garamond"/>
          <w:sz w:val="24"/>
          <w:szCs w:val="24"/>
        </w:rPr>
        <w:t xml:space="preserve"> ID</w:t>
      </w:r>
      <w:r w:rsidR="0048730B">
        <w:rPr>
          <w:rFonts w:ascii="Garamond" w:hAnsi="Garamond"/>
          <w:sz w:val="24"/>
          <w:szCs w:val="24"/>
        </w:rPr>
        <w:t xml:space="preserve"> </w:t>
      </w:r>
    </w:p>
    <w:p w:rsidR="001E6776" w:rsidRDefault="001E6776" w:rsidP="0048730B">
      <w:pPr>
        <w:pBdr>
          <w:top w:val="single" w:sz="4" w:space="1" w:color="auto"/>
        </w:pBdr>
        <w:jc w:val="both"/>
        <w:rPr>
          <w:rFonts w:ascii="Garamond" w:hAnsi="Garamond"/>
          <w:sz w:val="24"/>
          <w:szCs w:val="24"/>
        </w:rPr>
      </w:pPr>
    </w:p>
    <w:p w:rsidR="001E6776" w:rsidRDefault="001E6776" w:rsidP="00274962">
      <w:pPr>
        <w:jc w:val="both"/>
        <w:rPr>
          <w:rFonts w:ascii="Garamond" w:hAnsi="Garamond"/>
          <w:sz w:val="24"/>
          <w:szCs w:val="24"/>
        </w:rPr>
      </w:pPr>
    </w:p>
    <w:p w:rsidR="001E6776" w:rsidRPr="00A23205" w:rsidRDefault="001E6776" w:rsidP="00274962">
      <w:pPr>
        <w:jc w:val="both"/>
        <w:rPr>
          <w:rFonts w:ascii="Garamond" w:hAnsi="Garamond"/>
          <w:sz w:val="24"/>
          <w:szCs w:val="24"/>
        </w:rPr>
      </w:pPr>
    </w:p>
    <w:p w:rsidR="007D3E3C" w:rsidRDefault="00FE7256" w:rsidP="00274962">
      <w:pPr>
        <w:pBdr>
          <w:top w:val="single" w:sz="4" w:space="1" w:color="auto"/>
        </w:pBd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Advisor (printed name)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Signature to approve request</w:t>
      </w:r>
      <w:r w:rsidR="003651AD">
        <w:rPr>
          <w:rFonts w:ascii="Garamond" w:hAnsi="Garamond"/>
          <w:sz w:val="24"/>
          <w:szCs w:val="24"/>
        </w:rPr>
        <w:tab/>
      </w:r>
      <w:r w:rsidR="003651AD">
        <w:rPr>
          <w:rFonts w:ascii="Garamond" w:hAnsi="Garamond"/>
          <w:sz w:val="24"/>
          <w:szCs w:val="24"/>
        </w:rPr>
        <w:tab/>
      </w:r>
      <w:r w:rsidR="003651AD">
        <w:rPr>
          <w:rFonts w:ascii="Garamond" w:hAnsi="Garamond"/>
          <w:sz w:val="24"/>
          <w:szCs w:val="24"/>
        </w:rPr>
        <w:tab/>
        <w:t>Date</w:t>
      </w:r>
    </w:p>
    <w:p w:rsidR="00AC5E91" w:rsidRDefault="00AC5E91" w:rsidP="00274962">
      <w:pPr>
        <w:pBdr>
          <w:top w:val="single" w:sz="4" w:space="1" w:color="auto"/>
        </w:pBdr>
        <w:jc w:val="both"/>
        <w:rPr>
          <w:rFonts w:ascii="Garamond" w:hAnsi="Garamond"/>
          <w:sz w:val="24"/>
          <w:szCs w:val="24"/>
        </w:rPr>
      </w:pPr>
    </w:p>
    <w:p w:rsidR="003651AD" w:rsidRDefault="003651AD" w:rsidP="00274962">
      <w:pPr>
        <w:pBdr>
          <w:top w:val="single" w:sz="4" w:space="1" w:color="auto"/>
        </w:pBdr>
        <w:jc w:val="both"/>
        <w:rPr>
          <w:rFonts w:ascii="Garamond" w:hAnsi="Garamond"/>
          <w:sz w:val="24"/>
          <w:szCs w:val="24"/>
        </w:rPr>
      </w:pPr>
    </w:p>
    <w:p w:rsidR="00AC5E91" w:rsidRPr="00A23205" w:rsidRDefault="00AC5E91" w:rsidP="00274962">
      <w:pPr>
        <w:jc w:val="both"/>
        <w:rPr>
          <w:rFonts w:ascii="Garamond" w:hAnsi="Garamond"/>
          <w:sz w:val="24"/>
          <w:szCs w:val="24"/>
        </w:rPr>
      </w:pPr>
    </w:p>
    <w:p w:rsidR="00AC5E91" w:rsidRDefault="00FE7256" w:rsidP="00D017C4">
      <w:pPr>
        <w:pBdr>
          <w:top w:val="single" w:sz="4" w:space="1" w:color="auto"/>
        </w:pBd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DGS</w:t>
      </w:r>
      <w:r w:rsidRPr="00FE7256">
        <w:rPr>
          <w:rFonts w:ascii="Garamond" w:hAnsi="Garamond"/>
          <w:sz w:val="24"/>
          <w:szCs w:val="24"/>
        </w:rPr>
        <w:t xml:space="preserve"> (printed name)</w:t>
      </w:r>
      <w:r w:rsidRPr="00FE7256">
        <w:rPr>
          <w:rFonts w:ascii="Garamond" w:hAnsi="Garamond"/>
          <w:sz w:val="24"/>
          <w:szCs w:val="24"/>
        </w:rPr>
        <w:tab/>
      </w:r>
      <w:r w:rsidRPr="00FE7256">
        <w:rPr>
          <w:rFonts w:ascii="Garamond" w:hAnsi="Garamond"/>
          <w:sz w:val="24"/>
          <w:szCs w:val="24"/>
        </w:rPr>
        <w:tab/>
      </w:r>
      <w:r w:rsidRPr="00FE725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FE7256">
        <w:rPr>
          <w:rFonts w:ascii="Garamond" w:hAnsi="Garamond"/>
          <w:sz w:val="24"/>
          <w:szCs w:val="24"/>
        </w:rPr>
        <w:t>Signature to approve request</w:t>
      </w:r>
      <w:r w:rsidRPr="00FE7256">
        <w:rPr>
          <w:rFonts w:ascii="Garamond" w:hAnsi="Garamond"/>
          <w:sz w:val="24"/>
          <w:szCs w:val="24"/>
        </w:rPr>
        <w:tab/>
      </w:r>
      <w:r w:rsidR="003651AD">
        <w:rPr>
          <w:rFonts w:ascii="Garamond" w:hAnsi="Garamond"/>
          <w:sz w:val="24"/>
          <w:szCs w:val="24"/>
        </w:rPr>
        <w:tab/>
      </w:r>
      <w:r w:rsidR="003651AD">
        <w:rPr>
          <w:rFonts w:ascii="Garamond" w:hAnsi="Garamond"/>
          <w:sz w:val="24"/>
          <w:szCs w:val="24"/>
        </w:rPr>
        <w:tab/>
        <w:t>Date</w:t>
      </w:r>
    </w:p>
    <w:p w:rsidR="00D017C4" w:rsidRDefault="00D017C4" w:rsidP="00D017C4">
      <w:pPr>
        <w:pBdr>
          <w:top w:val="single" w:sz="4" w:space="1" w:color="auto"/>
        </w:pBdr>
        <w:jc w:val="both"/>
        <w:rPr>
          <w:rFonts w:ascii="Garamond" w:hAnsi="Garamond"/>
          <w:sz w:val="24"/>
          <w:szCs w:val="24"/>
        </w:rPr>
      </w:pPr>
    </w:p>
    <w:p w:rsidR="006F6594" w:rsidRDefault="006F6594" w:rsidP="00D017C4">
      <w:pPr>
        <w:pBdr>
          <w:top w:val="single" w:sz="4" w:space="1" w:color="auto"/>
        </w:pBdr>
        <w:jc w:val="both"/>
        <w:rPr>
          <w:rFonts w:ascii="Garamond" w:hAnsi="Garamond"/>
          <w:sz w:val="24"/>
          <w:szCs w:val="24"/>
        </w:rPr>
      </w:pPr>
    </w:p>
    <w:p w:rsidR="006F6594" w:rsidRPr="00A23205" w:rsidRDefault="006F6594" w:rsidP="006F6594">
      <w:pPr>
        <w:jc w:val="both"/>
        <w:rPr>
          <w:rFonts w:ascii="Garamond" w:hAnsi="Garamond"/>
          <w:sz w:val="24"/>
          <w:szCs w:val="24"/>
        </w:rPr>
      </w:pPr>
    </w:p>
    <w:p w:rsidR="006F6594" w:rsidRDefault="006F6594" w:rsidP="00D017C4">
      <w:pPr>
        <w:pBdr>
          <w:top w:val="single" w:sz="4" w:space="1" w:color="auto"/>
        </w:pBd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Graduate Academic Dean for approval of this request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FE7256">
        <w:rPr>
          <w:rFonts w:ascii="Garamond" w:hAnsi="Garamond"/>
          <w:sz w:val="24"/>
          <w:szCs w:val="24"/>
        </w:rPr>
        <w:tab/>
      </w:r>
      <w:r w:rsidR="00FE725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Date</w:t>
      </w:r>
    </w:p>
    <w:sectPr w:rsidR="006F6594" w:rsidSect="00274962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699" w:rsidRDefault="00C92699" w:rsidP="00CD7F50">
      <w:r>
        <w:separator/>
      </w:r>
    </w:p>
  </w:endnote>
  <w:endnote w:type="continuationSeparator" w:id="0">
    <w:p w:rsidR="00C92699" w:rsidRDefault="00C92699" w:rsidP="00CD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7C4" w:rsidRDefault="00D017C4" w:rsidP="00D017C4">
    <w:pPr>
      <w:jc w:val="both"/>
    </w:pPr>
    <w:r w:rsidRPr="000A6369">
      <w:rPr>
        <w:rFonts w:ascii="Garamond" w:hAnsi="Garamond"/>
        <w:i/>
        <w:sz w:val="24"/>
        <w:szCs w:val="24"/>
      </w:rPr>
      <w:t xml:space="preserve">Please </w:t>
    </w:r>
    <w:r>
      <w:rPr>
        <w:rFonts w:ascii="Garamond" w:hAnsi="Garamond"/>
        <w:i/>
        <w:sz w:val="24"/>
        <w:szCs w:val="24"/>
      </w:rPr>
      <w:t xml:space="preserve">save this completed form as a pdf and email it to </w:t>
    </w:r>
    <w:hyperlink r:id="rId1" w:history="1">
      <w:r w:rsidR="00236892" w:rsidRPr="00915916">
        <w:rPr>
          <w:rStyle w:val="Hyperlink"/>
          <w:rFonts w:ascii="Garamond" w:hAnsi="Garamond"/>
          <w:i/>
          <w:sz w:val="24"/>
          <w:szCs w:val="24"/>
        </w:rPr>
        <w:t>gradacademics@duke.edu</w:t>
      </w:r>
    </w:hyperlink>
    <w:r w:rsidR="00A1781C">
      <w:rPr>
        <w:rFonts w:ascii="Garamond" w:hAnsi="Garamond"/>
        <w:i/>
        <w:sz w:val="24"/>
        <w:szCs w:val="24"/>
      </w:rPr>
      <w:t xml:space="preserve"> for the </w:t>
    </w:r>
    <w:r w:rsidR="00C95541">
      <w:rPr>
        <w:rFonts w:ascii="Garamond" w:hAnsi="Garamond"/>
        <w:i/>
        <w:sz w:val="24"/>
        <w:szCs w:val="24"/>
      </w:rPr>
      <w:t xml:space="preserve">Academic </w:t>
    </w:r>
    <w:r w:rsidR="00A1781C">
      <w:rPr>
        <w:rFonts w:ascii="Garamond" w:hAnsi="Garamond"/>
        <w:i/>
        <w:sz w:val="24"/>
        <w:szCs w:val="24"/>
      </w:rPr>
      <w:t xml:space="preserve">Dean’s </w:t>
    </w:r>
    <w:r w:rsidR="001E6776">
      <w:rPr>
        <w:rFonts w:ascii="Garamond" w:hAnsi="Garamond"/>
        <w:i/>
        <w:sz w:val="24"/>
        <w:szCs w:val="24"/>
      </w:rPr>
      <w:t>review</w:t>
    </w:r>
    <w:r w:rsidR="00AE7458">
      <w:rPr>
        <w:rFonts w:ascii="Garamond" w:hAnsi="Garamond"/>
        <w:i/>
        <w:sz w:val="24"/>
        <w:szCs w:val="24"/>
      </w:rPr>
      <w:t xml:space="preserve">. </w:t>
    </w:r>
    <w:r w:rsidR="00AE7458">
      <w:rPr>
        <w:rFonts w:ascii="Garamond" w:hAnsi="Garamond"/>
        <w:i/>
        <w:sz w:val="24"/>
        <w:szCs w:val="24"/>
      </w:rPr>
      <w:br/>
      <w:t>Updated 12/19</w:t>
    </w:r>
    <w:r w:rsidR="00BB6B53">
      <w:rPr>
        <w:rFonts w:ascii="Garamond" w:hAnsi="Garamond"/>
        <w:i/>
        <w:sz w:val="24"/>
        <w:szCs w:val="24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699" w:rsidRDefault="00C92699" w:rsidP="00CD7F50">
      <w:r>
        <w:separator/>
      </w:r>
    </w:p>
  </w:footnote>
  <w:footnote w:type="continuationSeparator" w:id="0">
    <w:p w:rsidR="00C92699" w:rsidRDefault="00C92699" w:rsidP="00CD7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1D20"/>
    <w:multiLevelType w:val="hybridMultilevel"/>
    <w:tmpl w:val="187A8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C3698"/>
    <w:multiLevelType w:val="hybridMultilevel"/>
    <w:tmpl w:val="6CD23404"/>
    <w:lvl w:ilvl="0" w:tplc="617C62FC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F0767"/>
    <w:multiLevelType w:val="hybridMultilevel"/>
    <w:tmpl w:val="9C7024A8"/>
    <w:lvl w:ilvl="0" w:tplc="12769A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174EE1"/>
    <w:multiLevelType w:val="hybridMultilevel"/>
    <w:tmpl w:val="C728F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6E2479"/>
    <w:multiLevelType w:val="hybridMultilevel"/>
    <w:tmpl w:val="E752B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8959E1"/>
    <w:multiLevelType w:val="hybridMultilevel"/>
    <w:tmpl w:val="D08068B0"/>
    <w:lvl w:ilvl="0" w:tplc="617C62FC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B6B21"/>
    <w:multiLevelType w:val="hybridMultilevel"/>
    <w:tmpl w:val="831EA032"/>
    <w:lvl w:ilvl="0" w:tplc="617C62FC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12F07"/>
    <w:multiLevelType w:val="multilevel"/>
    <w:tmpl w:val="9C8E5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08044F"/>
    <w:multiLevelType w:val="hybridMultilevel"/>
    <w:tmpl w:val="EE2C9D8C"/>
    <w:lvl w:ilvl="0" w:tplc="617C62FC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82DD1"/>
    <w:multiLevelType w:val="multilevel"/>
    <w:tmpl w:val="CEC86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3E"/>
    <w:rsid w:val="000401A6"/>
    <w:rsid w:val="00045257"/>
    <w:rsid w:val="00064A1C"/>
    <w:rsid w:val="0007611F"/>
    <w:rsid w:val="000A6369"/>
    <w:rsid w:val="000A711A"/>
    <w:rsid w:val="0014485D"/>
    <w:rsid w:val="001823AE"/>
    <w:rsid w:val="001D04A8"/>
    <w:rsid w:val="001E6776"/>
    <w:rsid w:val="0020629D"/>
    <w:rsid w:val="0021589F"/>
    <w:rsid w:val="00236892"/>
    <w:rsid w:val="00274962"/>
    <w:rsid w:val="00295339"/>
    <w:rsid w:val="002D189D"/>
    <w:rsid w:val="00326316"/>
    <w:rsid w:val="003651AD"/>
    <w:rsid w:val="00391CB6"/>
    <w:rsid w:val="003B5510"/>
    <w:rsid w:val="003D7689"/>
    <w:rsid w:val="00402BDB"/>
    <w:rsid w:val="00406E93"/>
    <w:rsid w:val="00434F6D"/>
    <w:rsid w:val="00444C87"/>
    <w:rsid w:val="004478EB"/>
    <w:rsid w:val="0048730B"/>
    <w:rsid w:val="00523890"/>
    <w:rsid w:val="0052407E"/>
    <w:rsid w:val="00525842"/>
    <w:rsid w:val="00555F66"/>
    <w:rsid w:val="00597ACF"/>
    <w:rsid w:val="005C6E4D"/>
    <w:rsid w:val="005D4ACD"/>
    <w:rsid w:val="005D577A"/>
    <w:rsid w:val="00614EE7"/>
    <w:rsid w:val="006D56DE"/>
    <w:rsid w:val="006D659E"/>
    <w:rsid w:val="006F6594"/>
    <w:rsid w:val="00732588"/>
    <w:rsid w:val="00734084"/>
    <w:rsid w:val="0076530A"/>
    <w:rsid w:val="007B08F4"/>
    <w:rsid w:val="007B10FA"/>
    <w:rsid w:val="007B2877"/>
    <w:rsid w:val="007D3E3C"/>
    <w:rsid w:val="00825472"/>
    <w:rsid w:val="00836708"/>
    <w:rsid w:val="00855FE8"/>
    <w:rsid w:val="009E00B0"/>
    <w:rsid w:val="009E4D69"/>
    <w:rsid w:val="009F07B1"/>
    <w:rsid w:val="00A056CA"/>
    <w:rsid w:val="00A1781C"/>
    <w:rsid w:val="00A23205"/>
    <w:rsid w:val="00A54472"/>
    <w:rsid w:val="00A6741A"/>
    <w:rsid w:val="00A76A3A"/>
    <w:rsid w:val="00AC5E91"/>
    <w:rsid w:val="00AE7458"/>
    <w:rsid w:val="00AF05AE"/>
    <w:rsid w:val="00B11111"/>
    <w:rsid w:val="00B54072"/>
    <w:rsid w:val="00B75315"/>
    <w:rsid w:val="00BB00A8"/>
    <w:rsid w:val="00BB6B53"/>
    <w:rsid w:val="00BD10BB"/>
    <w:rsid w:val="00C92699"/>
    <w:rsid w:val="00C95541"/>
    <w:rsid w:val="00CD7F50"/>
    <w:rsid w:val="00CE375E"/>
    <w:rsid w:val="00D017C4"/>
    <w:rsid w:val="00D07C4E"/>
    <w:rsid w:val="00D51D49"/>
    <w:rsid w:val="00D63675"/>
    <w:rsid w:val="00D81C60"/>
    <w:rsid w:val="00D86126"/>
    <w:rsid w:val="00DB7CB2"/>
    <w:rsid w:val="00DE4566"/>
    <w:rsid w:val="00E336BD"/>
    <w:rsid w:val="00E3701D"/>
    <w:rsid w:val="00F11CD5"/>
    <w:rsid w:val="00F2172C"/>
    <w:rsid w:val="00F75924"/>
    <w:rsid w:val="00FE7256"/>
    <w:rsid w:val="00FF1468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D7F0"/>
  <w15:docId w15:val="{E1A4CB30-B573-4ACE-A525-ECC07ABC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53E"/>
    <w:pPr>
      <w:spacing w:after="0" w:line="240" w:lineRule="auto"/>
    </w:pPr>
    <w:rPr>
      <w:rFonts w:ascii="Palatino Linotype" w:eastAsia="Times New Roman" w:hAnsi="Palatino Linotype" w:cs="Times New Roman"/>
    </w:rPr>
  </w:style>
  <w:style w:type="paragraph" w:styleId="Heading1">
    <w:name w:val="heading 1"/>
    <w:basedOn w:val="Normal"/>
    <w:next w:val="Normal"/>
    <w:link w:val="Heading1Char"/>
    <w:qFormat/>
    <w:rsid w:val="00A6741A"/>
    <w:pPr>
      <w:keepNext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741A"/>
    <w:rPr>
      <w:rFonts w:ascii="Palatino Linotype" w:eastAsia="Times New Roman" w:hAnsi="Palatino Linotype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367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F50"/>
    <w:rPr>
      <w:rFonts w:ascii="Palatino Linotype" w:eastAsia="Times New Roman" w:hAnsi="Palatino Linotype" w:cs="Times New Roman"/>
    </w:rPr>
  </w:style>
  <w:style w:type="paragraph" w:styleId="Footer">
    <w:name w:val="footer"/>
    <w:basedOn w:val="Normal"/>
    <w:link w:val="FooterChar"/>
    <w:uiPriority w:val="99"/>
    <w:unhideWhenUsed/>
    <w:rsid w:val="00CD7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F50"/>
    <w:rPr>
      <w:rFonts w:ascii="Palatino Linotype" w:eastAsia="Times New Roman" w:hAnsi="Palatino Linotype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AE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448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32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64A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749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9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9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radschool.duke.edu/sites/default/files/documents/form_preliminary_exam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dacademics@duk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44E2-7F44-4FCA-90FF-87DA5DD6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Crumley</dc:creator>
  <cp:lastModifiedBy>Hugh Crumley</cp:lastModifiedBy>
  <cp:revision>5</cp:revision>
  <cp:lastPrinted>2012-01-26T20:59:00Z</cp:lastPrinted>
  <dcterms:created xsi:type="dcterms:W3CDTF">2018-05-11T14:09:00Z</dcterms:created>
  <dcterms:modified xsi:type="dcterms:W3CDTF">2018-12-19T21:19:00Z</dcterms:modified>
</cp:coreProperties>
</file>